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 with low confidence" id="77" name="image5.png"/>
            <a:graphic>
              <a:graphicData uri="http://schemas.openxmlformats.org/drawingml/2006/picture">
                <pic:pic>
                  <pic:nvPicPr>
                    <pic:cNvPr descr="Text&#10;&#10;Description automatically generated with low confidence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text&#10;&#10;Description automatically generated" id="79" name="image4.png"/>
            <a:graphic>
              <a:graphicData uri="http://schemas.openxmlformats.org/drawingml/2006/picture">
                <pic:pic>
                  <pic:nvPicPr>
                    <pic:cNvPr descr="A picture containing text&#10;&#10;Description automatically generated"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78" name="image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Chức năng chính của hệ hô hấp là trao đổi khí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Suy hô hấp là hội chứng chứ không phải bệnh =&gt; cần chẩn đoán nguyên nhân suy hô hấp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81" name="image1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Trước đây: 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suy hô hấp giảm oxy còn gọi là suy hô hấp loại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suy hô hấp tăng thán còn gọi là suy hô hấp loại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Chart, histogram&#10;&#10;Description automatically generated" id="80" name="image1.png"/>
            <a:graphic>
              <a:graphicData uri="http://schemas.openxmlformats.org/drawingml/2006/picture">
                <pic:pic>
                  <pic:nvPicPr>
                    <pic:cNvPr descr="Chart, histogram&#10;&#10;Description automatically generated"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Tương quan giữa phân áp oxy và độ bão hòa oxy trong động mạch ( đường cong Barcob đã học trong sinh lí)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bình thường là đường 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 : đường cong lệch trái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C: đường cong lệch phải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Lưu ý : SaO2 là thông số phụ trong khí máu động mạch, nó được suy ra từ PaO2 dựa vào công thức trên đường cong này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Tiêu chuẩn chính để chẩn đoán suy hô hấp giảm oxy máu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Một số tác giả hay viết SaO2&lt;90% là do dựa vào bảng này. Trên lâm sàng , ngta hay đo SpO2. Mặc dù SpO2 và SaO2 cách đo khác nhau nhưng ý nghĩa gần giống nhau =&gt; nếu thấy SpO2 &lt;90% thì SoA2&lt;90% =&gt; PaO2 &lt; 60mmHg dựa vào đường A 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SpO2 &lt;90% thì nghĩ có khả năng bệnh nhân bị suy hô hấp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" id="83" name="image20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Trung khu hô hấp hành não =&gt; tủy sống =&gt; chi phối cơ hô hấp, phổi, lồng ngực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Hình vẽ này tóm gọn nguyên nhân suy hô hấp tăng thán ( giảm thông khí)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Đánh giá thông khí tốt: lâm sàng nhìn lồng ngực nở ra và xẹp xuống. Muốn thông khí tốt thì con đường này phải nguyên vẹn. Nếu bất thường 1 trong số thành phần của con đường này đều dẫn tới suy hô hấp tăng thán =&gt; nguyên nhân chính là do nhóm bệnh thần kinh cơ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" id="82" name="image18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Đơn vị trao đổi khí ở phổi: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Hình ảnh tóm tắt nguyên nhân suy hô hấp giảm oxy máu =&gt; thường gặp bệnh lý của phổi và tim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87" name="image2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935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5"/>
        <w:gridCol w:w="4675"/>
        <w:tblGridChange w:id="0">
          <w:tblGrid>
            <w:gridCol w:w="4675"/>
            <w:gridCol w:w="467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 xml:space="preserve">Suy hô hấp cấp</w:t>
            </w:r>
          </w:p>
        </w:tc>
        <w:tc>
          <w:tcPr/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Suy hô hấp mạn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  <w:t xml:space="preserve">Tiến triển nhanh: vài phút đến vài giờ</w:t>
            </w:r>
          </w:p>
        </w:tc>
        <w:tc>
          <w:tcPr/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  <w:t xml:space="preserve">Tiến triển lâu hơn: vài ngày hoặc lâu hơn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Lâm sàng rầm rộ: thở nhanh, co kéo, nghịch đảo, rối loạn tri giác, tím</w:t>
            </w:r>
          </w:p>
        </w:tc>
        <w:tc>
          <w:tcPr/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Lâm sàng không rõ ràng và yên lặng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Đáp ứng bù trừ : biểu hiện trên khí máu giảm mạnh PaO2 hoặc PaCO2&gt;45 kèm pH&lt;7,35</w:t>
            </w:r>
          </w:p>
        </w:tc>
        <w:tc>
          <w:tcPr/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  <w:t xml:space="preserve">PaO2 không giảm nặng</w:t>
            </w:r>
          </w:p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PaCO2 có thể tăng cao nhưng pH không giảm nặng vì đã được bù trừ</w:t>
            </w:r>
          </w:p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Đa hồng cầu, tâm phế mạn</w:t>
            </w:r>
          </w:p>
        </w:tc>
      </w:tr>
    </w:tbl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 with medium confidence" id="85" name="image2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5 cơ chế chính (1 đến 5) và 1 cơ chế phụ thỉnh thoảng tài liệu có nhắc tới là giảm nồng độ oxy máu tĩnh mạch trộn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91" name="image2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Giảm FiO2 trong khí hít vào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Lên vùng cao: không khí bị pha loãng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Trong đám cháy: cháy hết oxy rồi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Giảm thông khí phế nang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Giảm thông khí phút: cơ chế chính trong giảm thông khí phế nang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Ví dụ: thuốc ngủ, thuốc gây nghiện,  ức chế trung khu hô hấp =&gt; thở chậm ,thở yếu, ngưng thở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Trăng thông khí khoảng chết : là một phần trong cơ chế bất thông khí tưới máu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" id="88" name="image22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Cơ chế khá thường gặp, thường gặp nhất trong cơ chế giảm oxy tại phổi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Hình 1 : tưới máu và thông khí bằng nhau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Hình 2: máu đi qua giảm, thông khí bình thường =&gt; V/Q&gt;1 =&gt; thông khí khoảng chết ( có thông khí nhưng không tham gia vào trao đổi khí) =&gt; tăng PaCO2 và giảm PaO2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Hình 3: thông khí giới hạn, tưới máu bình thường =&gt; V/Q&lt;1  =&gt; có 1 phần máu không trao đổi khí =&gt; giảm PaO2 máu nhưng PaCO2 bình thường hoặc không giảm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Shunt cơ chế giống hình 3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90" name="image2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Giảm oxy máu rất nặng và kém đáp ứng oxy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92" name="image2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Rối loạn khuếch tán qua màng phế nang mao mạch: thường làm giảm Oxy , còn CO2 thường không ảnh hưởng vì khả năng khuếch tán của CO2 tốt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Giảm oxy hóa máu tĩnh mạch trộn: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Tính mạch trộn: vì máu tĩnh mạch ở mỗi nơi trong cơ thể có thành phần khí khác nhau ( còn động mạch thì giống nhau)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Nếu người bình thường: phổi có dữ trữ rất lớn, khi máu tĩnh mạch trộn có đen thế nào thì cũng được oxy hóa và thành máu đỏ hết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Nếu người có sẵn bất thường ở phổi ( như bất tương hợp, hoặc shunt ) =&gt; nếu máu đầu vào đen thì đầu ra cũng đen hơn so với người bình thường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Đây là cơ chế phụ, thường gặp trên những người đã có sẵn bất thường cơ chế khác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93" name="image2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Suy hô hấp giảm oxy máu có cơ chế tại phổi (3,4,5) và cơ chế ngoài phổi (1,2) , khi oxy giảm thì mình xét thông số P(A-a)- là sự chênh áp phân áp oxy trong phế nang và máu động mạch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94" name="image2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PaO2 từ 80-100 mmHg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P(A-a) &gt;20mmHg =&gt; cơ chế tại phổi (3,4,5)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Nếu P(A-a)&lt;20mmHg =&gt; cơ chế ngoài phổi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Lưu ý: số &gt;20mmHg là bệnh nhân đang thở khí trời, nếu bệnh nhân thở FiO2 khác thì P(A-a) sẽ khác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95" name="image3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Hypoxia: giảm cung cấp oxy cho mô và cơ quan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Mốc nói  suy hô hấp là PaO2&lt;60mmHg ( mốc mục tiêu điều trị suy hô hấp là 60mmHg- là mốc tối thiểu cần đạt được để tránh nguy hiểm cho bệnh nhân)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96" name="image3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Suy hô hấp tăng CO2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VCO2: tốc độ sản xuất Co2 của tế bào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Vd/Vt  là thông khí khoảng chết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VA: thông khí phút</w:t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Dựa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vào công thức =&gt;Cơ chế suy hô hấp tăng CO2 máu: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Giảm thông khí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Tăng khoảng chết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Tăng sản xuất CO2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97" name="image2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Giảm thông khí: do bất thường 1 trong các thành phần ảnh hưởng tới thông khí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98" name="image3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Khoảng chết sinh lí: ở tư thế đứng : V/Q &gt;1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Tăng khoảng chết: </w:t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Giảm tưới máu nhiều hơn giảm thông khí: nghĩa là Q và V đều giảm , nhưng V giảm nhiều hơn : ví dụ trong bệnh </w:t>
      </w:r>
      <w:r w:rsidDel="00000000" w:rsidR="00000000" w:rsidRPr="00000000">
        <w:rPr>
          <w:rtl w:val="0"/>
        </w:rPr>
        <w:t xml:space="preserve">lý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đường dẫn </w:t>
      </w:r>
      <w:r w:rsidDel="00000000" w:rsidR="00000000" w:rsidRPr="00000000">
        <w:rPr>
          <w:rtl w:val="0"/>
        </w:rPr>
        <w:t xml:space="preserve">khí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nhỏ như hen, COPD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99" name="image3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Người bình thường, dự trữ phổi lớn, dù tăng sản xuất CO2 nhưng cũng không có ý nghĩa gì hết, CO2 cũng được thải ra ngoài thôi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Nếu cơ địa bệnh nhân có giảm thông khí rồi, tăng sản xuất CO2 làm nặng thêm tình trạng tăng CO2 máu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Dinh dưỡng bằng đường tĩnh mạch quá nhiều ( nhiều glucose á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Chart, line chart&#10;&#10;Description automatically generated" id="67" name="image7.png"/>
            <a:graphic>
              <a:graphicData uri="http://schemas.openxmlformats.org/drawingml/2006/picture">
                <pic:pic>
                  <pic:nvPicPr>
                    <pic:cNvPr descr="Chart, line chart&#10;&#10;Description automatically generated"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A: shh giảm oxy máu do giảm thông khí : CO2 rất cao, PaO2 giảm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B: suy hô hấp giảm oxy máu do cơ chế bất tương hợp thông khí tưới máu  : giảm O2 máu, tăng CO2 máu. Nếu điều trị quá mức thì sẽ chuyển theo mũi tên hình F (trên lâm sàng Bn COPD , cho thở oxy quá mức , bệnh nhân cải thiện Oxy nhưng tình trạng tăng CO2 xấu đi )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D: shunt: giảm O2 máu nặng và CO2 máu giảm, nếu cho điều trị quá mực oxy thì cũng k làm tăng CO2 =&gt; mà chuyển theo hình E : Oxy kém đáp ứng hoặc đáp ứng ít nhưng không làm tăng CO2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C: cơ chế rối loạn khuếch tán qua màng phế nang mao mạch : giảm O2 nhưng không là thay đổi CO2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able&#10;&#10;Description automatically generated" id="68" name="image6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Tắc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nghẽn hô hấp trên: cơ chế giảm thông khí – suy hô hấp loại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Tắc nghẽn hô hấp dưới: Hen, COPD: cơ chế bất thông khí tưới máu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Viêm phổi, phù phổi: ảnh hưởng trao đổi khí ở đơn vị trao đổi khí. Một trong những cơ chế nổi bật là Shunt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Cơ chế shh tăng CO2 máu ( shh giảm thông khí) : bệnh </w:t>
      </w:r>
      <w:r w:rsidDel="00000000" w:rsidR="00000000" w:rsidRPr="00000000">
        <w:rPr>
          <w:rtl w:val="0"/>
        </w:rPr>
        <w:t xml:space="preserve">lý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thần kinh cơ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Mạch máu phổi: cơ chế bất tương hợp thông khí tưới máu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69" name="image1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70" name="image1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SpO2&lt;90% =&gt; nghĩ đến tình trạng suy hô hấp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Triệu chứng toàn thân: bứt rứt, kích thích, rối loạn tri giác, vã mồ hôi, xanh tím: là những triệu chứng biểu hiện SHH nặng . Đặc biệt là tình trạng đe dọa tính mạng cần xử trí cấp cứu liền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71" name="image1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Thở nhanh hay chậm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Tim mạch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Suy tim , phù phổi : tim nhanh, ran ẩm đáy phổi dân lên, ho đàm bọt hồng, tĩnh mạch cổ nổi, gan 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Viêm phổi: HC đông đặc, ran nổ ở phổi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72" name="image1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KMĐM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Chẩn đoán xác định có suy hô hấp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Mức độ nặng của suy hô hấp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 quang : xét nghiệm cơ bản </w:t>
      </w:r>
      <w:r w:rsidDel="00000000" w:rsidR="00000000" w:rsidRPr="00000000">
        <w:rPr>
          <w:rtl w:val="0"/>
        </w:rPr>
        <w:t xml:space="preserve">của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bn SHH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 quang bình thường: có thể là hen, COPD, thuyên tắc phổi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text, green, sign&#10;&#10;Description automatically generated" id="73" name="image14.png"/>
            <a:graphic>
              <a:graphicData uri="http://schemas.openxmlformats.org/drawingml/2006/picture">
                <pic:pic>
                  <pic:nvPicPr>
                    <pic:cNvPr descr="A picture containing text, green, sign&#10;&#10;Description automatically generated"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Sinh hóa máu: gan, thận: vì một số trường hợp suy hô hấp đến từ gan thận. Cũng có thể suy hô hấp ảnh hưởng tới chức năng gan, thận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Hạ Kali máu, Mg máu: làm yếu cơ hô hấp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Suy giáp: giảm thông khí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Thuyên tắc phổi: chẩn đoán dựa vào CT ngực có cản quang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74" name="image1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75" name="image1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Giống ABCD trong hồi sức cấp cứu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76" name="image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Mở khí quản : nếu đủ nhân lực vật lực ta có thể làm tại giường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84" name="image1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Mất phản xạ bảo vệ đường thở: là bệnh nhân đang hôn mê sau, bệnh nhân không có khả năng ho khạc, đáy lưỡi sụp xuống gây tắc đường thở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Tăng tiết đàm nhớt mà không có khả năng ho khạc =&gt; đặt NKQ để hút đàm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86" name="image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Oxy liệu pháp: có bài riêng , xem thêm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Thở oxy rồi mà không cải thiện =&gt; chuyển qua thở máy không k xâm lấn trước ( nói chung NIV nằm lưng chừng ở giữa: cần thở máy nhưng không quá nặng)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Quá nặng và đe dọa tính mạng =&gt; phải đặt NKQ thở máy xâm lấn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Đảm bảo oxy cho tổ chức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Điều trị shock tốt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Suy tim, thiếu máu : cần điều trị tốt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Điều trị nâng đỡ, hỗ trợ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89" name="image2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⇨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0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0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0A08FF"/>
    <w:pPr>
      <w:ind w:left="720"/>
      <w:contextualSpacing w:val="1"/>
    </w:pPr>
  </w:style>
  <w:style w:type="table" w:styleId="TableGrid">
    <w:name w:val="Table Grid"/>
    <w:basedOn w:val="TableNormal"/>
    <w:uiPriority w:val="39"/>
    <w:rsid w:val="00C57F0B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30.png"/><Relationship Id="rId21" Type="http://schemas.openxmlformats.org/officeDocument/2006/relationships/image" Target="media/image24.png"/><Relationship Id="rId24" Type="http://schemas.openxmlformats.org/officeDocument/2006/relationships/image" Target="media/image27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31.png"/><Relationship Id="rId25" Type="http://schemas.openxmlformats.org/officeDocument/2006/relationships/image" Target="media/image33.png"/><Relationship Id="rId28" Type="http://schemas.openxmlformats.org/officeDocument/2006/relationships/image" Target="media/image6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6.png"/><Relationship Id="rId7" Type="http://schemas.openxmlformats.org/officeDocument/2006/relationships/image" Target="media/image5.png"/><Relationship Id="rId8" Type="http://schemas.openxmlformats.org/officeDocument/2006/relationships/image" Target="media/image4.png"/><Relationship Id="rId31" Type="http://schemas.openxmlformats.org/officeDocument/2006/relationships/image" Target="media/image13.png"/><Relationship Id="rId30" Type="http://schemas.openxmlformats.org/officeDocument/2006/relationships/image" Target="media/image12.png"/><Relationship Id="rId11" Type="http://schemas.openxmlformats.org/officeDocument/2006/relationships/image" Target="media/image1.png"/><Relationship Id="rId33" Type="http://schemas.openxmlformats.org/officeDocument/2006/relationships/image" Target="media/image14.png"/><Relationship Id="rId10" Type="http://schemas.openxmlformats.org/officeDocument/2006/relationships/image" Target="media/image10.png"/><Relationship Id="rId32" Type="http://schemas.openxmlformats.org/officeDocument/2006/relationships/image" Target="media/image19.png"/><Relationship Id="rId13" Type="http://schemas.openxmlformats.org/officeDocument/2006/relationships/image" Target="media/image18.png"/><Relationship Id="rId35" Type="http://schemas.openxmlformats.org/officeDocument/2006/relationships/image" Target="media/image17.png"/><Relationship Id="rId12" Type="http://schemas.openxmlformats.org/officeDocument/2006/relationships/image" Target="media/image20.png"/><Relationship Id="rId34" Type="http://schemas.openxmlformats.org/officeDocument/2006/relationships/image" Target="media/image15.png"/><Relationship Id="rId15" Type="http://schemas.openxmlformats.org/officeDocument/2006/relationships/image" Target="media/image2.png"/><Relationship Id="rId37" Type="http://schemas.openxmlformats.org/officeDocument/2006/relationships/image" Target="media/image11.png"/><Relationship Id="rId14" Type="http://schemas.openxmlformats.org/officeDocument/2006/relationships/image" Target="media/image29.png"/><Relationship Id="rId36" Type="http://schemas.openxmlformats.org/officeDocument/2006/relationships/image" Target="media/image9.png"/><Relationship Id="rId17" Type="http://schemas.openxmlformats.org/officeDocument/2006/relationships/image" Target="media/image22.png"/><Relationship Id="rId39" Type="http://schemas.openxmlformats.org/officeDocument/2006/relationships/image" Target="media/image25.png"/><Relationship Id="rId16" Type="http://schemas.openxmlformats.org/officeDocument/2006/relationships/image" Target="media/image21.png"/><Relationship Id="rId38" Type="http://schemas.openxmlformats.org/officeDocument/2006/relationships/image" Target="media/image3.png"/><Relationship Id="rId19" Type="http://schemas.openxmlformats.org/officeDocument/2006/relationships/image" Target="media/image28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Reu/TzJXC2kL7n5X3zf8FJXXkTg==">AMUW2mUbHnvFenkTtYpLFyZSlgzRhzuYbDHq1YpGnvh5LtyFMNsKsTq1+N+WezQ5AZSxAwhTs/kQYSr7YHvW1iVjZisJp4eDqr1oNJ0/szuP0adYpPyNdt4=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2021-09-01T06:30:00.0000000Z</dcterms:created>
  <dc:creator>Hoàng Thị Thu Hương</dc:creator>
</cp:coreProperties>
</file>